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ABF9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7CA02BEC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27C1ECFB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p w14:paraId="55AD108E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673B" w14:paraId="6AC56547" w14:textId="77777777">
        <w:tc>
          <w:tcPr>
            <w:tcW w:w="1080" w:type="dxa"/>
            <w:vAlign w:val="center"/>
          </w:tcPr>
          <w:p w14:paraId="6B60FA57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70C4E2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43001-50/2021-0</w:t>
            </w:r>
            <w:r w:rsidR="001A26F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3B3DCD85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0242BB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AC6E17D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0A67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A673B" w14:paraId="14C9D202" w14:textId="77777777">
        <w:tc>
          <w:tcPr>
            <w:tcW w:w="1080" w:type="dxa"/>
            <w:vAlign w:val="center"/>
          </w:tcPr>
          <w:p w14:paraId="31CB5226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01B514C" w14:textId="77777777" w:rsidR="00424A5A" w:rsidRPr="000A673B" w:rsidRDefault="001A26F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0A673B" w:rsidRPr="000A673B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130AB41E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AC9EC5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553A410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14:paraId="1D8A4230" w14:textId="77777777" w:rsidR="00424A5A" w:rsidRPr="000A673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C19EC66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698EF166" w14:textId="77777777" w:rsidR="00556816" w:rsidRPr="000A673B" w:rsidRDefault="00556816">
      <w:pPr>
        <w:rPr>
          <w:rFonts w:ascii="Tahoma" w:hAnsi="Tahoma" w:cs="Tahoma"/>
          <w:sz w:val="20"/>
          <w:szCs w:val="20"/>
        </w:rPr>
      </w:pPr>
    </w:p>
    <w:p w14:paraId="2BCFC8EC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5D5BCAAB" w14:textId="77777777" w:rsidR="00E813F4" w:rsidRPr="000A673B" w:rsidRDefault="00E813F4" w:rsidP="00E813F4">
      <w:pPr>
        <w:rPr>
          <w:rFonts w:ascii="Tahoma" w:hAnsi="Tahoma" w:cs="Tahoma"/>
          <w:sz w:val="20"/>
          <w:szCs w:val="20"/>
        </w:rPr>
      </w:pPr>
    </w:p>
    <w:p w14:paraId="257AE028" w14:textId="77777777" w:rsidR="00E813F4" w:rsidRPr="000A673B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5F636CB" w14:textId="77777777" w:rsidR="00E813F4" w:rsidRPr="000A673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1A108E7" w14:textId="77777777" w:rsidR="00E813F4" w:rsidRPr="000A673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A673B" w14:paraId="2513D912" w14:textId="77777777">
        <w:tc>
          <w:tcPr>
            <w:tcW w:w="9288" w:type="dxa"/>
          </w:tcPr>
          <w:p w14:paraId="19DF42D6" w14:textId="77777777" w:rsidR="00E813F4" w:rsidRPr="000A673B" w:rsidRDefault="000A673B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A673B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057B57E7" w14:textId="77777777" w:rsidR="00E813F4" w:rsidRPr="000A67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7E7F845" w14:textId="77777777" w:rsidR="00E813F4" w:rsidRPr="000A67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92C4BDD" w14:textId="77777777" w:rsidR="000A673B" w:rsidRPr="000A673B" w:rsidRDefault="000A673B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73B">
        <w:rPr>
          <w:rFonts w:ascii="Tahoma" w:hAnsi="Tahoma" w:cs="Tahoma"/>
          <w:b/>
          <w:color w:val="333333"/>
          <w:sz w:val="20"/>
          <w:szCs w:val="20"/>
          <w:lang w:eastAsia="sl-SI"/>
        </w:rPr>
        <w:t>JN000592/2021-B01 - A-36/21; datum objave: 04.02.2021</w:t>
      </w:r>
    </w:p>
    <w:p w14:paraId="436748E2" w14:textId="77777777" w:rsidR="00503834" w:rsidRDefault="00503834" w:rsidP="0050383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1A26F4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1A26F4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A26F4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14:paraId="6C63D9A5" w14:textId="77777777" w:rsidR="00503834" w:rsidRPr="001A26F4" w:rsidRDefault="00503834" w:rsidP="0050383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4DA17D16" w14:textId="77777777" w:rsidR="00E813F4" w:rsidRPr="001A26F4" w:rsidRDefault="00E813F4" w:rsidP="0050383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A26F4">
        <w:rPr>
          <w:rFonts w:ascii="Tahoma" w:hAnsi="Tahoma" w:cs="Tahoma"/>
          <w:b/>
          <w:szCs w:val="20"/>
        </w:rPr>
        <w:t>Vprašanje:</w:t>
      </w:r>
    </w:p>
    <w:p w14:paraId="47488F6E" w14:textId="77777777" w:rsidR="001A26F4" w:rsidRDefault="001A26F4" w:rsidP="000A673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5B35204" w14:textId="77777777" w:rsidR="00872C65" w:rsidRPr="001A26F4" w:rsidRDefault="001A26F4" w:rsidP="000A673B">
      <w:pPr>
        <w:pStyle w:val="Telobesedila2"/>
        <w:jc w:val="left"/>
        <w:rPr>
          <w:rFonts w:ascii="Tahoma" w:hAnsi="Tahoma" w:cs="Tahoma"/>
          <w:b/>
          <w:szCs w:val="20"/>
        </w:rPr>
      </w:pPr>
      <w:r w:rsidRPr="001A26F4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1A26F4">
        <w:rPr>
          <w:rFonts w:ascii="Tahoma" w:hAnsi="Tahoma" w:cs="Tahoma"/>
          <w:color w:val="333333"/>
          <w:szCs w:val="20"/>
        </w:rPr>
        <w:br/>
      </w:r>
      <w:r w:rsidRPr="001A26F4">
        <w:rPr>
          <w:rFonts w:ascii="Tahoma" w:hAnsi="Tahoma" w:cs="Tahoma"/>
          <w:color w:val="333333"/>
          <w:szCs w:val="20"/>
        </w:rPr>
        <w:br/>
      </w:r>
      <w:r w:rsidRPr="001A26F4">
        <w:rPr>
          <w:rFonts w:ascii="Tahoma" w:hAnsi="Tahoma" w:cs="Tahoma"/>
          <w:color w:val="333333"/>
          <w:szCs w:val="20"/>
          <w:shd w:val="clear" w:color="auto" w:fill="FFFFFF"/>
        </w:rPr>
        <w:t>Naročnika prosimo za objavo grafičnih podlog/načrtov NN priključka in javne razsvetljave.</w:t>
      </w:r>
      <w:r w:rsidRPr="001A26F4">
        <w:rPr>
          <w:rFonts w:ascii="Tahoma" w:hAnsi="Tahoma" w:cs="Tahoma"/>
          <w:color w:val="333333"/>
          <w:szCs w:val="20"/>
        </w:rPr>
        <w:br/>
      </w:r>
      <w:r w:rsidRPr="001A26F4">
        <w:rPr>
          <w:rFonts w:ascii="Tahoma" w:hAnsi="Tahoma" w:cs="Tahoma"/>
          <w:color w:val="333333"/>
          <w:szCs w:val="20"/>
        </w:rPr>
        <w:br/>
      </w:r>
      <w:r w:rsidRPr="001A26F4">
        <w:rPr>
          <w:rFonts w:ascii="Tahoma" w:hAnsi="Tahoma" w:cs="Tahoma"/>
          <w:color w:val="333333"/>
          <w:szCs w:val="20"/>
          <w:shd w:val="clear" w:color="auto" w:fill="FFFFFF"/>
        </w:rPr>
        <w:t>Hvala in lep pozdrav!</w:t>
      </w:r>
    </w:p>
    <w:p w14:paraId="0B5E423E" w14:textId="77777777" w:rsidR="00AB0E0D" w:rsidRDefault="00AB0E0D" w:rsidP="000A673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A1FEF62" w14:textId="77777777" w:rsidR="001A26F4" w:rsidRPr="001A26F4" w:rsidRDefault="001A26F4" w:rsidP="000A673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62F588B" w14:textId="77777777" w:rsidR="00E813F4" w:rsidRPr="001A26F4" w:rsidRDefault="00E813F4" w:rsidP="000A673B">
      <w:pPr>
        <w:pStyle w:val="Telobesedila2"/>
        <w:jc w:val="left"/>
        <w:rPr>
          <w:rFonts w:ascii="Tahoma" w:hAnsi="Tahoma" w:cs="Tahoma"/>
          <w:b/>
          <w:szCs w:val="20"/>
        </w:rPr>
      </w:pPr>
      <w:r w:rsidRPr="001A26F4">
        <w:rPr>
          <w:rFonts w:ascii="Tahoma" w:hAnsi="Tahoma" w:cs="Tahoma"/>
          <w:b/>
          <w:szCs w:val="20"/>
        </w:rPr>
        <w:t>Odgovor:</w:t>
      </w:r>
    </w:p>
    <w:p w14:paraId="1164B373" w14:textId="77777777" w:rsidR="00E813F4" w:rsidRPr="001A26F4" w:rsidRDefault="00E813F4" w:rsidP="000A673B">
      <w:pPr>
        <w:pStyle w:val="Konnaopomba-besedilo"/>
        <w:rPr>
          <w:rFonts w:ascii="Tahoma" w:hAnsi="Tahoma" w:cs="Tahoma"/>
          <w:szCs w:val="20"/>
        </w:rPr>
      </w:pPr>
    </w:p>
    <w:p w14:paraId="2EC8A446" w14:textId="43AAE964" w:rsidR="00596F71" w:rsidRPr="00596F71" w:rsidRDefault="00596F71" w:rsidP="00596F71">
      <w:pPr>
        <w:rPr>
          <w:rFonts w:ascii="Tahoma" w:hAnsi="Tahoma" w:cs="Tahoma"/>
          <w:sz w:val="20"/>
          <w:szCs w:val="20"/>
        </w:rPr>
      </w:pPr>
      <w:r w:rsidRPr="00596F71">
        <w:rPr>
          <w:rFonts w:ascii="Tahoma" w:hAnsi="Tahoma" w:cs="Tahoma"/>
          <w:sz w:val="20"/>
          <w:szCs w:val="20"/>
        </w:rPr>
        <w:t xml:space="preserve">Na Naročnikovi spletni strani </w:t>
      </w:r>
      <w:r w:rsidR="008F5B7B">
        <w:rPr>
          <w:rFonts w:ascii="Tahoma" w:hAnsi="Tahoma" w:cs="Tahoma"/>
          <w:sz w:val="20"/>
          <w:szCs w:val="20"/>
        </w:rPr>
        <w:t>sta</w:t>
      </w:r>
      <w:r w:rsidRPr="00596F71">
        <w:rPr>
          <w:rFonts w:ascii="Tahoma" w:hAnsi="Tahoma" w:cs="Tahoma"/>
          <w:sz w:val="20"/>
          <w:szCs w:val="20"/>
        </w:rPr>
        <w:t xml:space="preserve"> priložen</w:t>
      </w:r>
      <w:r w:rsidR="008F5B7B">
        <w:rPr>
          <w:rFonts w:ascii="Tahoma" w:hAnsi="Tahoma" w:cs="Tahoma"/>
          <w:sz w:val="20"/>
          <w:szCs w:val="20"/>
        </w:rPr>
        <w:t>i</w:t>
      </w:r>
      <w:r w:rsidRPr="00596F71">
        <w:rPr>
          <w:rFonts w:ascii="Tahoma" w:hAnsi="Tahoma" w:cs="Tahoma"/>
          <w:sz w:val="20"/>
          <w:szCs w:val="20"/>
        </w:rPr>
        <w:t xml:space="preserve">: </w:t>
      </w:r>
    </w:p>
    <w:p w14:paraId="6252EC8A" w14:textId="26A7D95A" w:rsidR="00596F71" w:rsidRPr="00596F71" w:rsidRDefault="00596F71" w:rsidP="00596F71">
      <w:pPr>
        <w:rPr>
          <w:rFonts w:ascii="Tahoma" w:hAnsi="Tahoma" w:cs="Tahoma"/>
          <w:sz w:val="20"/>
          <w:szCs w:val="20"/>
        </w:rPr>
      </w:pPr>
      <w:r w:rsidRPr="00596F71">
        <w:rPr>
          <w:rFonts w:ascii="Tahoma" w:hAnsi="Tahoma" w:cs="Tahoma"/>
          <w:sz w:val="20"/>
          <w:szCs w:val="20"/>
        </w:rPr>
        <w:t>-</w:t>
      </w:r>
      <w:r w:rsidRPr="00596F71">
        <w:rPr>
          <w:rFonts w:ascii="Tahoma" w:hAnsi="Tahoma" w:cs="Tahoma"/>
          <w:sz w:val="20"/>
          <w:szCs w:val="20"/>
        </w:rPr>
        <w:tab/>
      </w:r>
      <w:r w:rsidR="008F5B7B">
        <w:rPr>
          <w:rFonts w:ascii="Tahoma" w:hAnsi="Tahoma" w:cs="Tahoma"/>
          <w:sz w:val="20"/>
          <w:szCs w:val="20"/>
        </w:rPr>
        <w:t>situacija NN priključka in cestne razsvetljave,</w:t>
      </w:r>
    </w:p>
    <w:p w14:paraId="5F450C6E" w14:textId="429D4689" w:rsidR="00556816" w:rsidRPr="001A26F4" w:rsidRDefault="00596F71" w:rsidP="00596F71">
      <w:pPr>
        <w:rPr>
          <w:rFonts w:ascii="Tahoma" w:hAnsi="Tahoma" w:cs="Tahoma"/>
          <w:sz w:val="20"/>
          <w:szCs w:val="20"/>
        </w:rPr>
      </w:pPr>
      <w:r w:rsidRPr="00596F71">
        <w:rPr>
          <w:rFonts w:ascii="Tahoma" w:hAnsi="Tahoma" w:cs="Tahoma"/>
          <w:sz w:val="20"/>
          <w:szCs w:val="20"/>
        </w:rPr>
        <w:t>-</w:t>
      </w:r>
      <w:r w:rsidRPr="00596F71">
        <w:rPr>
          <w:rFonts w:ascii="Tahoma" w:hAnsi="Tahoma" w:cs="Tahoma"/>
          <w:sz w:val="20"/>
          <w:szCs w:val="20"/>
        </w:rPr>
        <w:tab/>
      </w:r>
      <w:r w:rsidR="008F5B7B">
        <w:rPr>
          <w:rFonts w:ascii="Tahoma" w:hAnsi="Tahoma" w:cs="Tahoma"/>
          <w:sz w:val="20"/>
          <w:szCs w:val="20"/>
        </w:rPr>
        <w:t xml:space="preserve">situacija svetilk cestne razsvetljave. </w:t>
      </w:r>
    </w:p>
    <w:sectPr w:rsidR="00556816" w:rsidRPr="001A2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E816" w14:textId="77777777" w:rsidR="00F07582" w:rsidRDefault="00F07582">
      <w:r>
        <w:separator/>
      </w:r>
    </w:p>
  </w:endnote>
  <w:endnote w:type="continuationSeparator" w:id="0">
    <w:p w14:paraId="65D3A90B" w14:textId="77777777" w:rsidR="00F07582" w:rsidRDefault="00F0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982B" w14:textId="77777777" w:rsidR="000A673B" w:rsidRDefault="000A67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9F4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803B5A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546111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C0A30B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DFCA1E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FDBA2D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A26F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15C987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850F98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52AE" w14:textId="77777777" w:rsidR="00E813F4" w:rsidRDefault="00E813F4" w:rsidP="002507C2">
    <w:pPr>
      <w:pStyle w:val="Noga"/>
      <w:ind w:firstLine="540"/>
    </w:pPr>
    <w:r>
      <w:t xml:space="preserve">  </w:t>
    </w:r>
    <w:r w:rsidR="000A673B" w:rsidRPr="00643501">
      <w:rPr>
        <w:noProof/>
        <w:lang w:eastAsia="sl-SI"/>
      </w:rPr>
      <w:drawing>
        <wp:inline distT="0" distB="0" distL="0" distR="0" wp14:anchorId="3CFFBBD8" wp14:editId="39D626C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643501">
      <w:rPr>
        <w:noProof/>
        <w:lang w:eastAsia="sl-SI"/>
      </w:rPr>
      <w:drawing>
        <wp:inline distT="0" distB="0" distL="0" distR="0" wp14:anchorId="679AB446" wp14:editId="3502D7A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CF74F9">
      <w:rPr>
        <w:noProof/>
        <w:lang w:eastAsia="sl-SI"/>
      </w:rPr>
      <w:drawing>
        <wp:inline distT="0" distB="0" distL="0" distR="0" wp14:anchorId="491886B9" wp14:editId="4CF54B9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4D39B4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A2F8" w14:textId="77777777" w:rsidR="00F07582" w:rsidRDefault="00F07582">
      <w:r>
        <w:separator/>
      </w:r>
    </w:p>
  </w:footnote>
  <w:footnote w:type="continuationSeparator" w:id="0">
    <w:p w14:paraId="4C78D7D7" w14:textId="77777777" w:rsidR="00F07582" w:rsidRDefault="00F0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574A" w14:textId="77777777" w:rsidR="000A673B" w:rsidRDefault="000A67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F954" w14:textId="77777777" w:rsidR="000A673B" w:rsidRDefault="000A67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0A9B" w14:textId="77777777" w:rsidR="00DB7CDA" w:rsidRDefault="000A67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9739B93" wp14:editId="2324272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3B"/>
    <w:rsid w:val="00031049"/>
    <w:rsid w:val="000646A9"/>
    <w:rsid w:val="000A673B"/>
    <w:rsid w:val="000B669F"/>
    <w:rsid w:val="001313A0"/>
    <w:rsid w:val="001836BB"/>
    <w:rsid w:val="001A26F4"/>
    <w:rsid w:val="00216549"/>
    <w:rsid w:val="002507C2"/>
    <w:rsid w:val="00290551"/>
    <w:rsid w:val="003133A6"/>
    <w:rsid w:val="003560E2"/>
    <w:rsid w:val="003579C0"/>
    <w:rsid w:val="00424A5A"/>
    <w:rsid w:val="0044323F"/>
    <w:rsid w:val="00494711"/>
    <w:rsid w:val="004B34B5"/>
    <w:rsid w:val="00503834"/>
    <w:rsid w:val="00504623"/>
    <w:rsid w:val="00556816"/>
    <w:rsid w:val="00596F71"/>
    <w:rsid w:val="005F7A0F"/>
    <w:rsid w:val="00634B0D"/>
    <w:rsid w:val="00637BE6"/>
    <w:rsid w:val="00733E8B"/>
    <w:rsid w:val="00786A05"/>
    <w:rsid w:val="007F5AF1"/>
    <w:rsid w:val="00872C65"/>
    <w:rsid w:val="008F5B7B"/>
    <w:rsid w:val="009356E4"/>
    <w:rsid w:val="009B1FD9"/>
    <w:rsid w:val="00A05C73"/>
    <w:rsid w:val="00A17575"/>
    <w:rsid w:val="00A85991"/>
    <w:rsid w:val="00AB0E0D"/>
    <w:rsid w:val="00AC535A"/>
    <w:rsid w:val="00AD3747"/>
    <w:rsid w:val="00D56674"/>
    <w:rsid w:val="00DA73E5"/>
    <w:rsid w:val="00DB7CDA"/>
    <w:rsid w:val="00E51016"/>
    <w:rsid w:val="00E66D5B"/>
    <w:rsid w:val="00E813F4"/>
    <w:rsid w:val="00E949FE"/>
    <w:rsid w:val="00EA1375"/>
    <w:rsid w:val="00EA268F"/>
    <w:rsid w:val="00F0758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6CDE1"/>
  <w15:chartTrackingRefBased/>
  <w15:docId w15:val="{7547E7FF-B7B2-48E1-83E2-4E92076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A67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A673B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F5AF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3</cp:revision>
  <cp:lastPrinted>2021-02-18T08:51:00Z</cp:lastPrinted>
  <dcterms:created xsi:type="dcterms:W3CDTF">2021-03-05T09:17:00Z</dcterms:created>
  <dcterms:modified xsi:type="dcterms:W3CDTF">2021-03-05T10:46:00Z</dcterms:modified>
</cp:coreProperties>
</file>